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跨境电商教师岗位说课内容</w:t>
      </w: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注意事项：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  <w:rPr>
          <w:rFonts w:eastAsia="仿宋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．每位考生说课时间为20分钟。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．说课内容：统一指定一个教学内容，并根据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中职</w:t>
      </w:r>
      <w:r>
        <w:rPr>
          <w:rFonts w:hint="eastAsia" w:ascii="仿宋" w:hAnsi="仿宋" w:eastAsia="仿宋" w:cs="仿宋"/>
          <w:sz w:val="32"/>
          <w:szCs w:val="32"/>
        </w:rPr>
        <w:t>学生的特点进行说课。</w:t>
      </w:r>
    </w:p>
    <w:p>
      <w:pPr>
        <w:ind w:firstLine="643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color w:val="000000" w:themeColor="text1"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．考生可使用多媒体辅助说课，可自带教具。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4．考生报到时需提交教材打印件和教学设计各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份，使用多媒体辅助说课的需在签</w:t>
      </w:r>
      <w:r>
        <w:rPr>
          <w:rFonts w:hint="eastAsia" w:ascii="仿宋" w:hAnsi="仿宋" w:eastAsia="仿宋" w:cs="仿宋"/>
          <w:sz w:val="32"/>
          <w:szCs w:val="32"/>
        </w:rPr>
        <w:t>到时将多媒体拷贝给工作人员，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请不要在教材和教学设计、多媒体课件上写上姓名。</w:t>
      </w:r>
    </w:p>
    <w:p>
      <w:pPr>
        <w:pStyle w:val="5"/>
        <w:widowControl/>
        <w:autoSpaceDE w:val="0"/>
        <w:spacing w:line="560" w:lineRule="atLeas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5.准备1节课(40分钟)的课堂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</w:rPr>
        <w:t>资料(教学设计、课件等)。</w:t>
      </w:r>
    </w:p>
    <w:p>
      <w:pPr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具体要求：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1.教学内容:流量引入和使用。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2.基本内容参见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</w:rPr>
        <w:t>中等职业学校课本《</w:t>
      </w:r>
      <w:r>
        <w:rPr>
          <w:rFonts w:hint="eastAsia" w:ascii="仿宋" w:hAnsi="仿宋" w:eastAsia="仿宋" w:cs="仿宋"/>
          <w:sz w:val="32"/>
          <w:szCs w:val="32"/>
        </w:rPr>
        <w:t>跨境电子商务实务</w:t>
      </w:r>
      <w:r>
        <w:rPr>
          <w:rFonts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（工作页式教材）</w:t>
      </w:r>
      <w:r>
        <w:rPr>
          <w:rFonts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机械工业</w:t>
      </w:r>
      <w:r>
        <w:rPr>
          <w:rFonts w:ascii="仿宋" w:hAnsi="仿宋" w:eastAsia="仿宋" w:cs="仿宋"/>
          <w:sz w:val="32"/>
          <w:szCs w:val="32"/>
        </w:rPr>
        <w:t>出版社)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3.要求</w:t>
      </w:r>
      <w:r>
        <w:rPr>
          <w:rFonts w:hint="eastAsia" w:ascii="仿宋" w:hAnsi="仿宋" w:eastAsia="仿宋" w:cs="仿宋"/>
          <w:sz w:val="32"/>
          <w:szCs w:val="32"/>
        </w:rPr>
        <w:t>：能够帮助学生了解直通车推广；了解搜索引擎优化的要点；对社交媒体营销有整体认知。让学生能够进行基本的直通车推广；能够进行基本的社交媒体营销；掌握搜索引擎优化基本技巧。并能够在课程中植入思政元素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textWrapping"/>
      </w:r>
    </w:p>
    <w:p>
      <w:pPr>
        <w:rPr>
          <w:rFonts w:ascii="宋体" w:hAnsi="宋体" w:cs="宋体"/>
          <w:b/>
          <w:bCs/>
          <w:sz w:val="28"/>
          <w:szCs w:val="28"/>
        </w:rPr>
      </w:pPr>
      <w:r>
        <w:drawing>
          <wp:inline distT="0" distB="0" distL="114300" distR="114300">
            <wp:extent cx="5641975" cy="8183245"/>
            <wp:effectExtent l="0" t="0" r="3810" b="10160"/>
            <wp:docPr id="1" name="图片 2" descr="C:\Users\86134\Desktop\扫描全能王 2021-11-11 16.18_1.jpg扫描全能王 2021-11-11 16.18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86134\Desktop\扫描全能王 2021-11-11 16.18_1.jpg扫描全能王 2021-11-11 16.18_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1975" cy="818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inline distT="0" distB="0" distL="114300" distR="114300">
            <wp:extent cx="5469890" cy="8229600"/>
            <wp:effectExtent l="0" t="0" r="3175" b="6985"/>
            <wp:docPr id="2" name="图片 2" descr="Cache_3371941608127d0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ache_3371941608127d0d.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7241" r="4127"/>
                    <a:stretch>
                      <a:fillRect/>
                    </a:stretch>
                  </pic:blipFill>
                  <pic:spPr>
                    <a:xfrm>
                      <a:off x="0" y="0"/>
                      <a:ext cx="546989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6692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499"/>
    <w:rsid w:val="000B445B"/>
    <w:rsid w:val="000D7156"/>
    <w:rsid w:val="001524D7"/>
    <w:rsid w:val="001E0061"/>
    <w:rsid w:val="00263A6D"/>
    <w:rsid w:val="003B28B2"/>
    <w:rsid w:val="00416A49"/>
    <w:rsid w:val="0053782E"/>
    <w:rsid w:val="00584717"/>
    <w:rsid w:val="005B3273"/>
    <w:rsid w:val="006108BE"/>
    <w:rsid w:val="00683714"/>
    <w:rsid w:val="006A22AF"/>
    <w:rsid w:val="006B4425"/>
    <w:rsid w:val="006D6712"/>
    <w:rsid w:val="00731DFC"/>
    <w:rsid w:val="00765A3A"/>
    <w:rsid w:val="00796FCF"/>
    <w:rsid w:val="007E4851"/>
    <w:rsid w:val="00860D0C"/>
    <w:rsid w:val="008B01D2"/>
    <w:rsid w:val="009A4CA0"/>
    <w:rsid w:val="009C6375"/>
    <w:rsid w:val="00A870CF"/>
    <w:rsid w:val="00AA2BE6"/>
    <w:rsid w:val="00AB2B41"/>
    <w:rsid w:val="00B93A2A"/>
    <w:rsid w:val="00D11B53"/>
    <w:rsid w:val="00D26BD2"/>
    <w:rsid w:val="00D271C6"/>
    <w:rsid w:val="00E56499"/>
    <w:rsid w:val="00EA0AFD"/>
    <w:rsid w:val="00FF011D"/>
    <w:rsid w:val="054B569C"/>
    <w:rsid w:val="07714F13"/>
    <w:rsid w:val="11366F3E"/>
    <w:rsid w:val="35FC370D"/>
    <w:rsid w:val="3AAC7F4F"/>
    <w:rsid w:val="3ABF1BFD"/>
    <w:rsid w:val="3F5E65A2"/>
    <w:rsid w:val="62B34CF5"/>
    <w:rsid w:val="6C2B3C18"/>
    <w:rsid w:val="708967FE"/>
    <w:rsid w:val="74EE17D4"/>
    <w:rsid w:val="7C59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</Words>
  <Characters>327</Characters>
  <Lines>2</Lines>
  <Paragraphs>1</Paragraphs>
  <TotalTime>0</TotalTime>
  <ScaleCrop>false</ScaleCrop>
  <LinksUpToDate>false</LinksUpToDate>
  <CharactersWithSpaces>383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2020-10-30T03:23:00Z</dcterms:created>
  <dc:creator>User</dc:creator>
  <cp:lastModifiedBy>User</cp:lastModifiedBy>
  <dcterms:modified xsi:type="dcterms:W3CDTF">2021-11-16T03:12:16Z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6D0E8CCA857C4F73AAEC63A0DB8D35CD</vt:lpwstr>
  </property>
</Properties>
</file>