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电子商务</w:t>
      </w:r>
      <w:r>
        <w:rPr>
          <w:rFonts w:hint="eastAsia"/>
          <w:b/>
          <w:sz w:val="36"/>
          <w:szCs w:val="36"/>
        </w:rPr>
        <w:t>教师岗位说课内容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注意事项：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  <w:rPr>
          <w:rFonts w:hint="eastAsia" w:eastAsia="仿宋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．每位考生说课时间为20分钟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6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．说课内容：统一指定一个教学内容，并根据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中职</w:t>
      </w:r>
      <w:r>
        <w:rPr>
          <w:rFonts w:hint="eastAsia" w:ascii="仿宋" w:hAnsi="仿宋" w:eastAsia="仿宋" w:cs="仿宋"/>
          <w:sz w:val="32"/>
          <w:szCs w:val="32"/>
        </w:rPr>
        <w:t>学生的特点进行说课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．考生可使用多媒体辅助说课，可自带教具。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4．考生报到时需提交教材打印件和教学设计各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份，使用多媒体辅助说课的需在签</w:t>
      </w:r>
      <w:r>
        <w:rPr>
          <w:rFonts w:hint="eastAsia" w:ascii="仿宋" w:hAnsi="仿宋" w:eastAsia="仿宋" w:cs="仿宋"/>
          <w:sz w:val="32"/>
          <w:szCs w:val="32"/>
        </w:rPr>
        <w:t>到时将多媒体拷贝给工作人员，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请不要在教材和教学设计、多媒体课件上写上姓名。</w:t>
      </w:r>
    </w:p>
    <w:p>
      <w:pPr>
        <w:pStyle w:val="5"/>
        <w:widowControl/>
        <w:autoSpaceDE w:val="0"/>
        <w:spacing w:line="560" w:lineRule="atLeas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5.准备1节课(40分钟)的课堂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设计</w:t>
      </w:r>
      <w:r>
        <w:rPr>
          <w:rFonts w:hint="eastAsia" w:ascii="仿宋" w:hAnsi="仿宋" w:eastAsia="仿宋" w:cs="仿宋"/>
          <w:sz w:val="32"/>
          <w:szCs w:val="32"/>
        </w:rPr>
        <w:t>资料(教学设计、课件等)。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default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具体要求：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1.教学内容: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店铺装修。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ascii="仿宋" w:hAnsi="仿宋" w:eastAsia="仿宋" w:cs="仿宋"/>
          <w:sz w:val="32"/>
          <w:szCs w:val="32"/>
          <w:highlight w:val="none"/>
        </w:rPr>
        <w:t>2.基本内容参见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：</w:t>
      </w:r>
      <w:r>
        <w:rPr>
          <w:rFonts w:ascii="仿宋" w:hAnsi="仿宋" w:eastAsia="仿宋" w:cs="仿宋"/>
          <w:sz w:val="32"/>
          <w:szCs w:val="32"/>
          <w:highlight w:val="none"/>
        </w:rPr>
        <w:t>中等职业学校课本《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店铺运营</w:t>
      </w:r>
      <w:r>
        <w:rPr>
          <w:rFonts w:ascii="仿宋" w:hAnsi="仿宋" w:eastAsia="仿宋" w:cs="仿宋"/>
          <w:sz w:val="32"/>
          <w:szCs w:val="32"/>
          <w:highlight w:val="none"/>
        </w:rPr>
        <w:t>》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第二版）</w:t>
      </w:r>
      <w:r>
        <w:rPr>
          <w:rFonts w:ascii="仿宋" w:hAnsi="仿宋" w:eastAsia="仿宋" w:cs="仿宋"/>
          <w:sz w:val="32"/>
          <w:szCs w:val="32"/>
          <w:highlight w:val="none"/>
        </w:rPr>
        <w:t>(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高等</w:t>
      </w:r>
      <w:r>
        <w:rPr>
          <w:rFonts w:ascii="仿宋" w:hAnsi="仿宋" w:eastAsia="仿宋" w:cs="仿宋"/>
          <w:sz w:val="32"/>
          <w:szCs w:val="32"/>
          <w:highlight w:val="none"/>
        </w:rPr>
        <w:t>教育出版社)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ascii="仿宋" w:hAnsi="仿宋" w:eastAsia="仿宋" w:cs="仿宋"/>
          <w:sz w:val="32"/>
          <w:szCs w:val="32"/>
          <w:highlight w:val="none"/>
        </w:rPr>
        <w:t>3.要求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能够帮助学生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了解店铺风格与配色知识；了解PC端、无线端的店铺首页与详情页的设计装修的流程。能合理选择店铺风格与配色；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能够在课程中植入思政元素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不含实操部分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宋体" w:hAnsi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ascii="仿宋" w:hAnsi="仿宋" w:eastAsia="仿宋" w:cs="仿宋"/>
          <w:sz w:val="32"/>
          <w:szCs w:val="32"/>
        </w:rPr>
        <w:br w:type="textWrapping"/>
      </w:r>
      <w:r>
        <w:drawing>
          <wp:inline distT="0" distB="0" distL="114300" distR="114300">
            <wp:extent cx="5731510" cy="8183245"/>
            <wp:effectExtent l="0" t="0" r="13970" b="63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8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891530" cy="8198485"/>
            <wp:effectExtent l="0" t="0" r="635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91530" cy="819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86692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99"/>
    <w:rsid w:val="000B445B"/>
    <w:rsid w:val="001524D7"/>
    <w:rsid w:val="001E0061"/>
    <w:rsid w:val="003B28B2"/>
    <w:rsid w:val="00416A49"/>
    <w:rsid w:val="0053782E"/>
    <w:rsid w:val="00584717"/>
    <w:rsid w:val="005B3273"/>
    <w:rsid w:val="006108BE"/>
    <w:rsid w:val="00683714"/>
    <w:rsid w:val="006A22AF"/>
    <w:rsid w:val="006B4425"/>
    <w:rsid w:val="006D6712"/>
    <w:rsid w:val="00731DFC"/>
    <w:rsid w:val="00765A3A"/>
    <w:rsid w:val="007E4851"/>
    <w:rsid w:val="00860D0C"/>
    <w:rsid w:val="008B01D2"/>
    <w:rsid w:val="009A4CA0"/>
    <w:rsid w:val="009C6375"/>
    <w:rsid w:val="00A870CF"/>
    <w:rsid w:val="00AA2BE6"/>
    <w:rsid w:val="00AB2B41"/>
    <w:rsid w:val="00B93A2A"/>
    <w:rsid w:val="00D11B53"/>
    <w:rsid w:val="00D26BD2"/>
    <w:rsid w:val="00D271C6"/>
    <w:rsid w:val="00E56499"/>
    <w:rsid w:val="00EA0AFD"/>
    <w:rsid w:val="00FF011D"/>
    <w:rsid w:val="054B569C"/>
    <w:rsid w:val="07714F13"/>
    <w:rsid w:val="09297E4D"/>
    <w:rsid w:val="35FC370D"/>
    <w:rsid w:val="3B8E0ED6"/>
    <w:rsid w:val="41493EB8"/>
    <w:rsid w:val="419748FE"/>
    <w:rsid w:val="452B3A4A"/>
    <w:rsid w:val="4DD05BDC"/>
    <w:rsid w:val="56FC2784"/>
    <w:rsid w:val="57F95AE8"/>
    <w:rsid w:val="5DAF797D"/>
    <w:rsid w:val="6C2B3C18"/>
    <w:rsid w:val="708967FE"/>
    <w:rsid w:val="74EE17D4"/>
    <w:rsid w:val="758919BF"/>
    <w:rsid w:val="7C591097"/>
    <w:rsid w:val="7F24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libri" w:hAnsi="Calibr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54</Words>
  <Characters>311</Characters>
  <Lines>2</Lines>
  <Paragraphs>1</Paragraphs>
  <TotalTime>0</TotalTime>
  <ScaleCrop>false</ScaleCrop>
  <LinksUpToDate>false</LinksUpToDate>
  <CharactersWithSpaces>364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2020-10-30T03:23:00Z</dcterms:created>
  <dc:creator>User</dc:creator>
  <cp:lastModifiedBy>User</cp:lastModifiedBy>
  <dcterms:modified xsi:type="dcterms:W3CDTF">2021-11-16T03:13:43Z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9D64B4C81E4F4237B636D627063DA05D</vt:lpwstr>
  </property>
</Properties>
</file>