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文化基础课教师岗位说课内容</w:t>
      </w: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注意事项：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．每位考生说课时间为20分钟；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．说课内容：统一指定一个教学内容，并根据中职学生的特点进行说课；</w:t>
      </w:r>
    </w:p>
    <w:p>
      <w:pPr>
        <w:ind w:firstLine="643" w:firstLineChars="200"/>
        <w:rPr>
          <w:rFonts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仿宋"/>
          <w:b/>
          <w:color w:val="000000" w:themeColor="text1"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．考生可使用多媒体辅助说课，可自带教具。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4．考生报到时需提交教材打印件和教学设计各</w:t>
      </w:r>
      <w:r>
        <w:rPr>
          <w:rFonts w:ascii="仿宋" w:hAnsi="仿宋" w:eastAsia="仿宋" w:cs="仿宋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</w:rPr>
        <w:t>份，使用多媒体辅助说课的需在签</w:t>
      </w:r>
      <w:r>
        <w:rPr>
          <w:rFonts w:hint="eastAsia" w:ascii="仿宋" w:hAnsi="仿宋" w:eastAsia="仿宋" w:cs="仿宋"/>
          <w:sz w:val="32"/>
          <w:szCs w:val="32"/>
        </w:rPr>
        <w:t>到时将多媒体拷贝给工作人员，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请不要在教材和教学设计、多媒体课件上写上姓名。</w:t>
      </w:r>
    </w:p>
    <w:p>
      <w:pPr>
        <w:pStyle w:val="5"/>
        <w:widowControl/>
        <w:autoSpaceDE w:val="0"/>
        <w:spacing w:line="560" w:lineRule="atLeas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5.准备1节课(40分钟)的课堂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</w:rPr>
        <w:t>设计</w:t>
      </w:r>
      <w:r>
        <w:rPr>
          <w:rFonts w:hint="eastAsia" w:ascii="仿宋" w:hAnsi="仿宋" w:eastAsia="仿宋" w:cs="仿宋"/>
          <w:sz w:val="32"/>
          <w:szCs w:val="32"/>
        </w:rPr>
        <w:t>资料(教学设计、课件等)。</w:t>
      </w:r>
    </w:p>
    <w:bookmarkEnd w:id="0"/>
    <w:p>
      <w:pPr>
        <w:rPr>
          <w:b/>
          <w:sz w:val="32"/>
          <w:szCs w:val="32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教学内容:《诗经》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基本内容参见</w:t>
      </w:r>
      <w:r>
        <w:rPr>
          <w:rFonts w:hint="eastAsia" w:ascii="仿宋" w:hAnsi="仿宋" w:eastAsia="仿宋" w:cs="仿宋"/>
          <w:sz w:val="32"/>
          <w:szCs w:val="32"/>
        </w:rPr>
        <w:t>：中等职业教育课程改革国家规划新教材</w:t>
      </w:r>
      <w:r>
        <w:rPr>
          <w:rFonts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语文</w:t>
      </w:r>
      <w:r>
        <w:rPr>
          <w:rFonts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（基础模块）上册</w:t>
      </w:r>
      <w:r>
        <w:rPr>
          <w:rFonts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高等教育出版社</w:t>
      </w:r>
      <w:r>
        <w:rPr>
          <w:rFonts w:ascii="仿宋" w:hAnsi="仿宋" w:eastAsia="仿宋" w:cs="仿宋"/>
          <w:sz w:val="32"/>
          <w:szCs w:val="32"/>
        </w:rPr>
        <w:t>)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要求：了解《诗经》的基本知识及其在中国文学史上的地位，理解《静女》、《采薇》及经典名句。培养学生对我国古代传统文化的热爱之情，提高自己的审美情趣。</w:t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inline distT="0" distB="0" distL="114300" distR="114300">
            <wp:extent cx="4200525" cy="5600700"/>
            <wp:effectExtent l="0" t="0" r="9525" b="0"/>
            <wp:docPr id="1" name="图片 1" descr="420156CE1F55F032E71E80D71896070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0156CE1F55F032E71E80D71896070F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inline distT="0" distB="0" distL="114300" distR="114300">
            <wp:extent cx="4889500" cy="6518275"/>
            <wp:effectExtent l="0" t="0" r="6350" b="15875"/>
            <wp:docPr id="2" name="图片 2" descr="QQ图片20211115084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1111508414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651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inline distT="0" distB="0" distL="114300" distR="114300">
            <wp:extent cx="4815840" cy="6420485"/>
            <wp:effectExtent l="0" t="0" r="3810" b="18415"/>
            <wp:docPr id="4" name="图片 4" descr="QQ图片20211115084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21111508421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642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inline distT="0" distB="0" distL="114300" distR="114300">
            <wp:extent cx="5261610" cy="7015480"/>
            <wp:effectExtent l="0" t="0" r="15240" b="13970"/>
            <wp:docPr id="3" name="图片 3" descr="QQ图片20211115084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21111508415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701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6692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0E0F3"/>
    <w:multiLevelType w:val="singleLevel"/>
    <w:tmpl w:val="A300E0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56499"/>
    <w:rsid w:val="000B445B"/>
    <w:rsid w:val="001524D7"/>
    <w:rsid w:val="001E0061"/>
    <w:rsid w:val="003B28B2"/>
    <w:rsid w:val="00416A49"/>
    <w:rsid w:val="0053782E"/>
    <w:rsid w:val="00584717"/>
    <w:rsid w:val="005B3273"/>
    <w:rsid w:val="006108BE"/>
    <w:rsid w:val="00683714"/>
    <w:rsid w:val="006A22AF"/>
    <w:rsid w:val="006B4425"/>
    <w:rsid w:val="006D6712"/>
    <w:rsid w:val="00731DFC"/>
    <w:rsid w:val="00765A3A"/>
    <w:rsid w:val="007B21D2"/>
    <w:rsid w:val="007B43D3"/>
    <w:rsid w:val="007E4851"/>
    <w:rsid w:val="0080032D"/>
    <w:rsid w:val="00860D0C"/>
    <w:rsid w:val="008B01D2"/>
    <w:rsid w:val="009A4CA0"/>
    <w:rsid w:val="009C6375"/>
    <w:rsid w:val="00A870CF"/>
    <w:rsid w:val="00AA2BE6"/>
    <w:rsid w:val="00AB2B41"/>
    <w:rsid w:val="00B93A2A"/>
    <w:rsid w:val="00D11B53"/>
    <w:rsid w:val="00D26BD2"/>
    <w:rsid w:val="00D271C6"/>
    <w:rsid w:val="00E56499"/>
    <w:rsid w:val="00EA0AFD"/>
    <w:rsid w:val="00FF011D"/>
    <w:rsid w:val="054B569C"/>
    <w:rsid w:val="07714F13"/>
    <w:rsid w:val="0BE23686"/>
    <w:rsid w:val="13722265"/>
    <w:rsid w:val="1BEE5E15"/>
    <w:rsid w:val="33C01DAF"/>
    <w:rsid w:val="35FC370D"/>
    <w:rsid w:val="5AE670C7"/>
    <w:rsid w:val="6C2B3C18"/>
    <w:rsid w:val="708967FE"/>
    <w:rsid w:val="72984EC7"/>
    <w:rsid w:val="7B57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2020-10-30T03:23:00Z</dcterms:created>
  <dc:creator>User</dc:creator>
  <cp:lastModifiedBy>User</cp:lastModifiedBy>
  <dcterms:modified xsi:type="dcterms:W3CDTF">2021-11-16T03:12:05Z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A7918CCD0E684699ADE04EDB0428DB2D</vt:lpwstr>
  </property>
</Properties>
</file>